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bookmarkStart w:id="0" w:name="_GoBack"/>
      <w:bookmarkEnd w:id="0"/>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jc w:val="center"/>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spacing w:val="4"/>
          <w:kern w:val="0"/>
          <w:sz w:val="36"/>
          <w:szCs w:val="36"/>
        </w:rPr>
        <w:t>許　可　申　請　書</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404D4F" w:rsidP="00CB1533">
      <w:pPr>
        <w:overflowPunct w:val="0"/>
        <w:jc w:val="right"/>
        <w:textAlignment w:val="baseline"/>
        <w:rPr>
          <w:rFonts w:ascii="ＭＳ 明朝" w:eastAsia="ＭＳ 明朝" w:hAnsi="Times New Roman" w:cs="Times New Roman"/>
          <w:color w:val="000000"/>
          <w:spacing w:val="4"/>
          <w:kern w:val="0"/>
          <w:szCs w:val="21"/>
        </w:rPr>
      </w:pPr>
      <w:r>
        <w:rPr>
          <w:rFonts w:ascii="Arial" w:eastAsia="ＭＳ 明朝" w:hAnsi="Arial" w:cs="ＭＳ 明朝" w:hint="eastAsia"/>
          <w:color w:val="000000"/>
          <w:kern w:val="0"/>
          <w:szCs w:val="21"/>
        </w:rPr>
        <w:t>令和</w:t>
      </w:r>
      <w:r w:rsidR="00CB1533" w:rsidRPr="00CB1533">
        <w:rPr>
          <w:rFonts w:ascii="Arial" w:eastAsia="ＭＳ 明朝" w:hAnsi="Arial" w:cs="ＭＳ 明朝" w:hint="eastAsia"/>
          <w:color w:val="000000"/>
          <w:kern w:val="0"/>
          <w:szCs w:val="21"/>
        </w:rPr>
        <w:t xml:space="preserve">　　　年　　　月　　　日</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近畿地方整備局長　　殿</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4376" w:hanging="218"/>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申請者</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住　所</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spacing w:val="-2"/>
          <w:kern w:val="0"/>
          <w:szCs w:val="21"/>
          <w:vertAlign w:val="subscript"/>
        </w:rPr>
        <w:t>ふりがな</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氏　名</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jc w:val="center"/>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jc w:val="center"/>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別紙のとおり河川法第５５条第１項</w:t>
      </w:r>
      <w:r w:rsidR="003B7269">
        <w:rPr>
          <w:rFonts w:ascii="Arial" w:eastAsia="ＭＳ 明朝" w:hAnsi="Arial" w:cs="ＭＳ 明朝" w:hint="eastAsia"/>
          <w:color w:val="000000"/>
          <w:kern w:val="0"/>
          <w:szCs w:val="21"/>
        </w:rPr>
        <w:t>第２号</w:t>
      </w:r>
      <w:r w:rsidRPr="00CB1533">
        <w:rPr>
          <w:rFonts w:ascii="Arial" w:eastAsia="ＭＳ 明朝" w:hAnsi="Arial" w:cs="ＭＳ 明朝" w:hint="eastAsia"/>
          <w:color w:val="000000"/>
          <w:kern w:val="0"/>
          <w:szCs w:val="21"/>
        </w:rPr>
        <w:t>の許可を申請します。</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4158"/>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申請担当者</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spacing w:val="-2"/>
          <w:kern w:val="0"/>
          <w:szCs w:val="21"/>
          <w:vertAlign w:val="subscript"/>
        </w:rPr>
        <w:t>ふりがな</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氏　名</w:t>
      </w:r>
    </w:p>
    <w:p w:rsidR="00CB1533" w:rsidRPr="00CB1533" w:rsidRDefault="00CB1533" w:rsidP="00CB1533">
      <w:pPr>
        <w:overflowPunct w:val="0"/>
        <w:ind w:left="4376"/>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連絡先</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備　　　考</w:t>
      </w:r>
    </w:p>
    <w:p w:rsidR="00CB1533" w:rsidRPr="00CB1533" w:rsidRDefault="00CB1533" w:rsidP="00CB1533">
      <w:pPr>
        <w:overflowPunct w:val="0"/>
        <w:ind w:left="438" w:right="218" w:hanging="218"/>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１．申請者が法人である場合においては、氏名は、その法人の名称及び代表者の氏名を記載すること。</w:t>
      </w:r>
    </w:p>
    <w:p w:rsidR="00CB1533" w:rsidRPr="00CB1533" w:rsidRDefault="00CB1533" w:rsidP="00CB1533">
      <w:pPr>
        <w:overflowPunct w:val="0"/>
        <w:ind w:leftChars="100" w:left="420" w:hangingChars="100" w:hanging="210"/>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 xml:space="preserve">２．第３９条の規定により許可の申請を同時に行なうときは、「第　　　条」の　箇所に根拠条文をすべて記載すること。　</w:t>
      </w:r>
      <w:r w:rsidRPr="00CB1533">
        <w:rPr>
          <w:rFonts w:ascii="ＭＳ 明朝" w:eastAsia="ＭＳ 明朝" w:hAnsi="Times New Roman" w:cs="Times New Roman"/>
          <w:kern w:val="0"/>
          <w:sz w:val="24"/>
          <w:szCs w:val="24"/>
        </w:rPr>
        <w:br w:type="page"/>
      </w:r>
      <w:r w:rsidRPr="00CB1533">
        <w:rPr>
          <w:rFonts w:ascii="Arial" w:eastAsia="ＭＳ 明朝" w:hAnsi="Arial" w:cs="ＭＳ 明朝" w:hint="eastAsia"/>
          <w:color w:val="000000"/>
          <w:kern w:val="0"/>
          <w:szCs w:val="21"/>
        </w:rPr>
        <w:lastRenderedPageBreak/>
        <w:t>（乙の４）</w:t>
      </w: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p>
    <w:p w:rsidR="00CB1533" w:rsidRPr="00CB1533" w:rsidRDefault="00987787" w:rsidP="00CB1533">
      <w:pPr>
        <w:overflowPunct w:val="0"/>
        <w:textAlignment w:val="baseline"/>
        <w:rPr>
          <w:rFonts w:ascii="ＭＳ 明朝" w:eastAsia="ＭＳ 明朝" w:hAnsi="Times New Roman" w:cs="Times New Roman"/>
          <w:color w:val="000000"/>
          <w:spacing w:val="4"/>
          <w:kern w:val="0"/>
          <w:szCs w:val="21"/>
        </w:rPr>
      </w:pPr>
      <w:r>
        <w:rPr>
          <w:rFonts w:ascii="Arial" w:eastAsia="ＭＳ 明朝" w:hAnsi="Arial"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6350</wp:posOffset>
                </wp:positionV>
                <wp:extent cx="2667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190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C02580" id="楕円 1" o:spid="_x0000_s1026" style="position:absolute;left:0;text-align:left;margin-left:61.95pt;margin-top:.5pt;width:21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" filled="f" strokecolor="black [3213]" strokeweight=".5pt"/>
            </w:pict>
          </mc:Fallback>
        </mc:AlternateContent>
      </w:r>
      <w:r w:rsidR="00CB1533" w:rsidRPr="00CB1533">
        <w:rPr>
          <w:rFonts w:ascii="Arial" w:eastAsia="ＭＳ 明朝" w:hAnsi="Arial" w:cs="ＭＳ 明朝" w:hint="eastAsia"/>
          <w:color w:val="000000"/>
          <w:kern w:val="0"/>
          <w:szCs w:val="21"/>
        </w:rPr>
        <w:t xml:space="preserve">　（工作物の新築、改築、除却）</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１．河川の名称</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２．目的</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３．場所</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４．工作物の名称又は種類</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５．工作物の構造又は能力</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６．工事の実施方法</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７．工期</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８．占用面積</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D97D45">
      <w:pPr>
        <w:overflowPunct w:val="0"/>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９．占用期間</w:t>
      </w: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ind w:left="3502" w:hanging="3282"/>
        <w:textAlignment w:val="baseline"/>
        <w:rPr>
          <w:rFonts w:ascii="ＭＳ 明朝" w:eastAsia="ＭＳ 明朝" w:hAnsi="Times New Roman" w:cs="Times New Roman"/>
          <w:color w:val="000000"/>
          <w:spacing w:val="4"/>
          <w:kern w:val="0"/>
          <w:szCs w:val="21"/>
        </w:rPr>
      </w:pPr>
    </w:p>
    <w:p w:rsidR="00CB1533" w:rsidRPr="00CB1533" w:rsidRDefault="00CB1533" w:rsidP="00CB1533">
      <w:pPr>
        <w:overflowPunct w:val="0"/>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備　　　考</w:t>
      </w:r>
    </w:p>
    <w:p w:rsidR="00CB1533" w:rsidRPr="00CB1533" w:rsidRDefault="00CB1533" w:rsidP="00CB1533">
      <w:pPr>
        <w:overflowPunct w:val="0"/>
        <w:ind w:left="876" w:hanging="218"/>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１．「（工作物の新築、改築、除却）」の箇所には、該当するものを記載すること。</w:t>
      </w:r>
    </w:p>
    <w:p w:rsidR="00CB1533" w:rsidRPr="00CB1533" w:rsidRDefault="00CB1533" w:rsidP="00CB1533">
      <w:pPr>
        <w:overflowPunct w:val="0"/>
        <w:ind w:left="876" w:hanging="218"/>
        <w:textAlignment w:val="baseline"/>
        <w:rPr>
          <w:rFonts w:ascii="ＭＳ 明朝" w:eastAsia="ＭＳ 明朝" w:hAnsi="Times New Roman" w:cs="Times New Roman"/>
          <w:color w:val="000000"/>
          <w:spacing w:val="4"/>
          <w:kern w:val="0"/>
          <w:szCs w:val="21"/>
        </w:rPr>
      </w:pPr>
      <w:r w:rsidRPr="00CB1533">
        <w:rPr>
          <w:rFonts w:ascii="Arial" w:eastAsia="ＭＳ 明朝" w:hAnsi="Arial" w:cs="ＭＳ 明朝" w:hint="eastAsia"/>
          <w:color w:val="000000"/>
          <w:kern w:val="0"/>
          <w:szCs w:val="21"/>
        </w:rPr>
        <w:t>２．河川管理者以外の者がその権限に基づき管理する土地における工作物の新築、改築又は除却にあっては、「占用面積」及び「占用期間」については記載しないこと。</w:t>
      </w:r>
    </w:p>
    <w:p w:rsidR="00F44D57" w:rsidRDefault="00CB1533" w:rsidP="0053190E">
      <w:pPr>
        <w:overflowPunct w:val="0"/>
        <w:textAlignment w:val="baseline"/>
        <w:rPr>
          <w:rFonts w:ascii="Arial" w:eastAsia="ＭＳ 明朝" w:hAnsi="Arial" w:cs="ＭＳ 明朝"/>
          <w:color w:val="000000"/>
          <w:kern w:val="0"/>
          <w:szCs w:val="21"/>
        </w:rPr>
      </w:pPr>
      <w:r w:rsidRPr="00CB1533">
        <w:rPr>
          <w:rFonts w:ascii="Arial" w:eastAsia="ＭＳ 明朝" w:hAnsi="Arial" w:cs="ＭＳ 明朝" w:hint="eastAsia"/>
          <w:color w:val="000000"/>
          <w:kern w:val="0"/>
          <w:szCs w:val="21"/>
        </w:rPr>
        <w:t>３．許可を受けた事項の変更の許可の申請にあっては、変更しない事項についても記載し、かつ、変更する事項については変更前のものを赤色で併記すること。</w:t>
      </w:r>
    </w:p>
    <w:p w:rsidR="003A1468" w:rsidRDefault="00CB1533" w:rsidP="0053190E">
      <w:pPr>
        <w:overflowPunct w:val="0"/>
        <w:textAlignment w:val="baseline"/>
      </w:pPr>
      <w:r w:rsidRPr="00CB1533">
        <w:rPr>
          <w:rFonts w:ascii="ＭＳ 明朝" w:eastAsia="ＭＳ 明朝" w:hAnsi="Times New Roman" w:cs="Times New Roman"/>
          <w:kern w:val="0"/>
          <w:sz w:val="24"/>
          <w:szCs w:val="24"/>
        </w:rPr>
        <w:br w:type="page"/>
      </w:r>
    </w:p>
    <w:sectPr w:rsidR="003A1468" w:rsidSect="00974D72">
      <w:headerReference w:type="default" r:id="rId7"/>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33" w:rsidRDefault="00CB1533" w:rsidP="009C2B2F">
      <w:r>
        <w:separator/>
      </w:r>
    </w:p>
  </w:endnote>
  <w:endnote w:type="continuationSeparator" w:id="0">
    <w:p w:rsidR="00CB1533" w:rsidRDefault="00CB1533"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33" w:rsidRDefault="00CB1533" w:rsidP="009C2B2F">
      <w:r>
        <w:separator/>
      </w:r>
    </w:p>
  </w:footnote>
  <w:footnote w:type="continuationSeparator" w:id="0">
    <w:p w:rsidR="00CB1533" w:rsidRDefault="00CB1533"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33"/>
    <w:rsid w:val="00035CF2"/>
    <w:rsid w:val="00050333"/>
    <w:rsid w:val="000527C8"/>
    <w:rsid w:val="00065AB4"/>
    <w:rsid w:val="000D1AE4"/>
    <w:rsid w:val="00101A79"/>
    <w:rsid w:val="00120273"/>
    <w:rsid w:val="001A5A4A"/>
    <w:rsid w:val="001B6B4C"/>
    <w:rsid w:val="001C5D07"/>
    <w:rsid w:val="001D299F"/>
    <w:rsid w:val="00214F95"/>
    <w:rsid w:val="00217687"/>
    <w:rsid w:val="00275693"/>
    <w:rsid w:val="002959BB"/>
    <w:rsid w:val="002C1FBA"/>
    <w:rsid w:val="003644DE"/>
    <w:rsid w:val="003A1468"/>
    <w:rsid w:val="003B7269"/>
    <w:rsid w:val="00404D4F"/>
    <w:rsid w:val="00440C00"/>
    <w:rsid w:val="00487D77"/>
    <w:rsid w:val="004A233B"/>
    <w:rsid w:val="004B2B3F"/>
    <w:rsid w:val="004C641F"/>
    <w:rsid w:val="00504FBC"/>
    <w:rsid w:val="0053190E"/>
    <w:rsid w:val="0054113D"/>
    <w:rsid w:val="00546282"/>
    <w:rsid w:val="00553EDB"/>
    <w:rsid w:val="00563088"/>
    <w:rsid w:val="005974DE"/>
    <w:rsid w:val="005A6B38"/>
    <w:rsid w:val="00682235"/>
    <w:rsid w:val="006D6BE7"/>
    <w:rsid w:val="00725CDA"/>
    <w:rsid w:val="00754DC7"/>
    <w:rsid w:val="007B3D3E"/>
    <w:rsid w:val="007C279A"/>
    <w:rsid w:val="007C4581"/>
    <w:rsid w:val="007C4E66"/>
    <w:rsid w:val="00807320"/>
    <w:rsid w:val="00813569"/>
    <w:rsid w:val="00862CC3"/>
    <w:rsid w:val="008838AB"/>
    <w:rsid w:val="00886AE8"/>
    <w:rsid w:val="008935C2"/>
    <w:rsid w:val="008E62A5"/>
    <w:rsid w:val="008F06E4"/>
    <w:rsid w:val="00932499"/>
    <w:rsid w:val="00941F1F"/>
    <w:rsid w:val="00947308"/>
    <w:rsid w:val="009568D4"/>
    <w:rsid w:val="00963B07"/>
    <w:rsid w:val="00974D72"/>
    <w:rsid w:val="00976F3E"/>
    <w:rsid w:val="00987787"/>
    <w:rsid w:val="009C2B2F"/>
    <w:rsid w:val="009E5CC9"/>
    <w:rsid w:val="00A07CC9"/>
    <w:rsid w:val="00A1471A"/>
    <w:rsid w:val="00A23B3B"/>
    <w:rsid w:val="00A32B33"/>
    <w:rsid w:val="00A57D41"/>
    <w:rsid w:val="00A8254B"/>
    <w:rsid w:val="00A863B1"/>
    <w:rsid w:val="00A87C6E"/>
    <w:rsid w:val="00A95248"/>
    <w:rsid w:val="00AC387D"/>
    <w:rsid w:val="00AF3945"/>
    <w:rsid w:val="00B00859"/>
    <w:rsid w:val="00B26EE7"/>
    <w:rsid w:val="00B50B2C"/>
    <w:rsid w:val="00B616F1"/>
    <w:rsid w:val="00C704E0"/>
    <w:rsid w:val="00C776BE"/>
    <w:rsid w:val="00C95BBE"/>
    <w:rsid w:val="00CB1533"/>
    <w:rsid w:val="00CB24C6"/>
    <w:rsid w:val="00CD507D"/>
    <w:rsid w:val="00CF0C7D"/>
    <w:rsid w:val="00D528D4"/>
    <w:rsid w:val="00D76BDB"/>
    <w:rsid w:val="00D87058"/>
    <w:rsid w:val="00D97D45"/>
    <w:rsid w:val="00DF5D10"/>
    <w:rsid w:val="00E64A37"/>
    <w:rsid w:val="00E751B9"/>
    <w:rsid w:val="00F207E2"/>
    <w:rsid w:val="00F44D57"/>
    <w:rsid w:val="00F62BAE"/>
    <w:rsid w:val="00F63D4D"/>
    <w:rsid w:val="00F73F6C"/>
    <w:rsid w:val="00FB1721"/>
    <w:rsid w:val="00FC4013"/>
    <w:rsid w:val="00FC7923"/>
    <w:rsid w:val="00FE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BDEDA7A-E171-45C5-B084-FBF414E6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Balloon Text"/>
    <w:basedOn w:val="a"/>
    <w:link w:val="a9"/>
    <w:uiPriority w:val="99"/>
    <w:semiHidden/>
    <w:unhideWhenUsed/>
    <w:rsid w:val="00B50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4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04492-37D2-47C3-9469-3204F23D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84</cp:revision>
  <cp:lastPrinted>2021-12-10T05:33:00Z</cp:lastPrinted>
  <dcterms:created xsi:type="dcterms:W3CDTF">2017-07-13T01:05:00Z</dcterms:created>
  <dcterms:modified xsi:type="dcterms:W3CDTF">2021-12-16T06:29:00Z</dcterms:modified>
</cp:coreProperties>
</file>