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AC6BA7">
        <w:t>川村　顕大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347170" w:rsidRPr="00347170">
        <w:rPr>
          <w:u w:val="single"/>
        </w:rPr>
        <w:t>浪速国道事務所広報関係補助他業務</w:t>
      </w:r>
      <w:r w:rsidR="00347170">
        <w:rPr>
          <w:u w:val="single"/>
        </w:rPr>
        <w:t xml:space="preserve">　　　　　</w:t>
      </w:r>
      <w:bookmarkStart w:id="0" w:name="_GoBack"/>
      <w:bookmarkEnd w:id="0"/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347170"/>
    <w:rsid w:val="0046084F"/>
    <w:rsid w:val="00461829"/>
    <w:rsid w:val="00531FF9"/>
    <w:rsid w:val="005A65A6"/>
    <w:rsid w:val="006348D8"/>
    <w:rsid w:val="00701651"/>
    <w:rsid w:val="007D3422"/>
    <w:rsid w:val="0083160F"/>
    <w:rsid w:val="00AB7ADB"/>
    <w:rsid w:val="00AC6BA7"/>
    <w:rsid w:val="00BC3170"/>
    <w:rsid w:val="00C35475"/>
    <w:rsid w:val="00C409EA"/>
    <w:rsid w:val="00C90680"/>
    <w:rsid w:val="00CA454A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E32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2023-05-09T01:42:00Z</dcterms:modified>
</cp:coreProperties>
</file>